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86749" w14:textId="60FFF451" w:rsidR="00790237" w:rsidRDefault="00825803">
      <w:pPr>
        <w:rPr>
          <w:sz w:val="24"/>
          <w:szCs w:val="24"/>
        </w:rPr>
      </w:pPr>
      <w:r w:rsidRPr="00825803">
        <w:rPr>
          <w:sz w:val="24"/>
          <w:szCs w:val="24"/>
        </w:rPr>
        <w:t xml:space="preserve">Media Literacy </w:t>
      </w:r>
      <w:r w:rsidR="00657EA9">
        <w:rPr>
          <w:sz w:val="24"/>
          <w:szCs w:val="24"/>
        </w:rPr>
        <w:t>Teacher Guide</w:t>
      </w:r>
    </w:p>
    <w:p w14:paraId="2B654AC3" w14:textId="67F1E5B1" w:rsidR="00825803" w:rsidRDefault="00825803">
      <w:pPr>
        <w:rPr>
          <w:sz w:val="24"/>
          <w:szCs w:val="24"/>
        </w:rPr>
      </w:pPr>
    </w:p>
    <w:p w14:paraId="5706E607" w14:textId="678EECF5" w:rsidR="00657EA9" w:rsidRDefault="00657EA9">
      <w:pPr>
        <w:rPr>
          <w:sz w:val="24"/>
          <w:szCs w:val="24"/>
        </w:rPr>
      </w:pPr>
      <w:r>
        <w:rPr>
          <w:sz w:val="24"/>
          <w:szCs w:val="24"/>
        </w:rPr>
        <w:t xml:space="preserve">Research indicates students think they are much better at evaluating sources of information than they actually are.  </w:t>
      </w:r>
      <w:r w:rsidR="007875CF">
        <w:rPr>
          <w:sz w:val="24"/>
          <w:szCs w:val="24"/>
        </w:rPr>
        <w:t>The g</w:t>
      </w:r>
      <w:r>
        <w:rPr>
          <w:sz w:val="24"/>
          <w:szCs w:val="24"/>
        </w:rPr>
        <w:t>oal for this group of activities is to provide some tools that students can use and some practice activities around the COVID outbreak.</w:t>
      </w:r>
    </w:p>
    <w:p w14:paraId="1F83B97E" w14:textId="77777777" w:rsidR="00657EA9" w:rsidRDefault="00657EA9">
      <w:pPr>
        <w:rPr>
          <w:sz w:val="24"/>
          <w:szCs w:val="24"/>
        </w:rPr>
      </w:pPr>
    </w:p>
    <w:p w14:paraId="67AFDA3F" w14:textId="44099234" w:rsidR="00C40CAE" w:rsidRDefault="00C40CAE" w:rsidP="00657EA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Starting with a KWL style activity.  Where do we get our information?  How do we know it is factual?  What should </w:t>
      </w:r>
      <w:r w:rsidR="007875CF">
        <w:rPr>
          <w:sz w:val="24"/>
          <w:szCs w:val="24"/>
        </w:rPr>
        <w:t>w</w:t>
      </w:r>
      <w:r>
        <w:rPr>
          <w:sz w:val="24"/>
          <w:szCs w:val="24"/>
        </w:rPr>
        <w:t>e do to avoid misinformation?</w:t>
      </w:r>
      <w:r w:rsidR="00657EA9">
        <w:rPr>
          <w:sz w:val="24"/>
          <w:szCs w:val="24"/>
        </w:rPr>
        <w:t xml:space="preserve"> </w:t>
      </w:r>
    </w:p>
    <w:p w14:paraId="1BA5771C" w14:textId="29DB8D30" w:rsidR="00825803" w:rsidRPr="00657EA9" w:rsidRDefault="00657EA9" w:rsidP="00657EA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</w:t>
      </w:r>
      <w:r w:rsidR="007875CF">
        <w:rPr>
          <w:sz w:val="24"/>
          <w:szCs w:val="24"/>
        </w:rPr>
        <w:t>e model below,</w:t>
      </w:r>
      <w:r>
        <w:rPr>
          <w:sz w:val="24"/>
          <w:szCs w:val="24"/>
        </w:rPr>
        <w:t xml:space="preserve"> adapted from </w:t>
      </w:r>
      <w:r w:rsidR="008A2E02" w:rsidRPr="00657EA9">
        <w:rPr>
          <w:sz w:val="24"/>
          <w:szCs w:val="24"/>
        </w:rPr>
        <w:t xml:space="preserve">Maier </w:t>
      </w:r>
      <w:r>
        <w:rPr>
          <w:sz w:val="24"/>
          <w:szCs w:val="24"/>
        </w:rPr>
        <w:t>and colleagues</w:t>
      </w:r>
      <w:r w:rsidR="007875CF">
        <w:rPr>
          <w:sz w:val="24"/>
          <w:szCs w:val="24"/>
        </w:rPr>
        <w:t>,</w:t>
      </w:r>
      <w:r>
        <w:rPr>
          <w:sz w:val="24"/>
          <w:szCs w:val="24"/>
        </w:rPr>
        <w:t xml:space="preserve"> has been effective in</w:t>
      </w:r>
      <w:r w:rsidR="007875CF">
        <w:rPr>
          <w:sz w:val="24"/>
          <w:szCs w:val="24"/>
        </w:rPr>
        <w:t xml:space="preserve"> </w:t>
      </w:r>
      <w:r>
        <w:rPr>
          <w:sz w:val="24"/>
          <w:szCs w:val="24"/>
        </w:rPr>
        <w:t>helping students visualize how bias can creep into science information at all stages</w:t>
      </w:r>
      <w:r w:rsidR="007875CF">
        <w:rPr>
          <w:sz w:val="24"/>
          <w:szCs w:val="24"/>
        </w:rPr>
        <w:t>—from</w:t>
      </w:r>
      <w:r>
        <w:rPr>
          <w:sz w:val="24"/>
          <w:szCs w:val="24"/>
        </w:rPr>
        <w:t xml:space="preserve"> generation through communication and interpretation.  It can be shared directly with students alongside discussions.  Talking about traditional journalism with reporters/editors being the gatekeepers of information to today’s situation where anyone can communicate information regardless of expertise/ethics/agenda is important. </w:t>
      </w:r>
    </w:p>
    <w:p w14:paraId="199EEB62" w14:textId="45AA8FD7" w:rsidR="00825803" w:rsidRDefault="00441CF9" w:rsidP="00441CF9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CEE3F4D" wp14:editId="58027670">
            <wp:extent cx="3999816" cy="2767128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333" cy="278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6C514" w14:textId="7A833A4C" w:rsidR="008A2E02" w:rsidRDefault="008A2E02" w:rsidP="008A2E02">
      <w:pPr>
        <w:rPr>
          <w:sz w:val="24"/>
          <w:szCs w:val="24"/>
        </w:rPr>
      </w:pPr>
    </w:p>
    <w:p w14:paraId="176071FE" w14:textId="522FE3AF" w:rsidR="008A2E02" w:rsidRDefault="00657EA9" w:rsidP="00657EA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Defining Bias </w:t>
      </w:r>
      <w:r w:rsidR="006D41F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D41F1">
        <w:rPr>
          <w:sz w:val="24"/>
          <w:szCs w:val="24"/>
        </w:rPr>
        <w:t xml:space="preserve">Ideally a group discussion with students coming up with their own definitions.  In general –the preconceived ideas and judgements through which we view the world.  </w:t>
      </w:r>
    </w:p>
    <w:p w14:paraId="123E9714" w14:textId="344D76A5" w:rsidR="006D41F1" w:rsidRDefault="006D41F1" w:rsidP="00657EA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Media literacy basics – In the past there was low quantity of information of high quality.  Today we live in an instantaneous news cycle consisting of massive quantit</w:t>
      </w:r>
      <w:r w:rsidR="007875CF">
        <w:rPr>
          <w:sz w:val="24"/>
          <w:szCs w:val="24"/>
        </w:rPr>
        <w:t>ies</w:t>
      </w:r>
      <w:r>
        <w:rPr>
          <w:sz w:val="24"/>
          <w:szCs w:val="24"/>
        </w:rPr>
        <w:t xml:space="preserve"> of information at all levels of quality.  How do we sort through the garbage?  </w:t>
      </w:r>
      <w:r w:rsidR="007875CF">
        <w:rPr>
          <w:sz w:val="24"/>
          <w:szCs w:val="24"/>
        </w:rPr>
        <w:t>We have tools to help students with this important but challenging work.</w:t>
      </w:r>
    </w:p>
    <w:p w14:paraId="4B594FDB" w14:textId="35029347" w:rsidR="006D41F1" w:rsidRDefault="006D41F1" w:rsidP="00657EA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875CF">
        <w:rPr>
          <w:b/>
          <w:bCs/>
          <w:i/>
          <w:iCs/>
          <w:sz w:val="24"/>
          <w:szCs w:val="24"/>
        </w:rPr>
        <w:lastRenderedPageBreak/>
        <w:t>Know your Sources of information</w:t>
      </w:r>
      <w:r>
        <w:rPr>
          <w:sz w:val="24"/>
          <w:szCs w:val="24"/>
        </w:rPr>
        <w:t xml:space="preserve"> handout/poster and graphic organizer.  </w:t>
      </w:r>
      <w:r w:rsidR="007875CF">
        <w:rPr>
          <w:sz w:val="24"/>
          <w:szCs w:val="24"/>
        </w:rPr>
        <w:t>This presents</w:t>
      </w:r>
      <w:r>
        <w:rPr>
          <w:sz w:val="24"/>
          <w:szCs w:val="24"/>
        </w:rPr>
        <w:t xml:space="preserve"> themes to look out for with guiding questions about Authors/Audiences, Messages/Meanings, Representation/Reality.  Also</w:t>
      </w:r>
      <w:r w:rsidR="007875CF">
        <w:rPr>
          <w:sz w:val="24"/>
          <w:szCs w:val="24"/>
        </w:rPr>
        <w:t>, it is</w:t>
      </w:r>
      <w:r>
        <w:rPr>
          <w:sz w:val="24"/>
          <w:szCs w:val="24"/>
        </w:rPr>
        <w:t xml:space="preserve"> important to consider Nature of Science ideas around emerging science information and how science works by continuously revising our understandings – this is strength not a weakness, but ma</w:t>
      </w:r>
      <w:r w:rsidR="007875CF">
        <w:rPr>
          <w:sz w:val="24"/>
          <w:szCs w:val="24"/>
        </w:rPr>
        <w:t>n</w:t>
      </w:r>
      <w:r>
        <w:rPr>
          <w:sz w:val="24"/>
          <w:szCs w:val="24"/>
        </w:rPr>
        <w:t xml:space="preserve">y special interest groups use the tentative/revision aspects of science as a sign of weakness. </w:t>
      </w:r>
    </w:p>
    <w:p w14:paraId="5C3AD9AF" w14:textId="21D41D6F" w:rsidR="00C40CAE" w:rsidRDefault="00C40CAE" w:rsidP="00657EA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Specific ways we fall victim to misinformation and bias.  We have scaffolded activities to explore these common areas of misinformation</w:t>
      </w:r>
    </w:p>
    <w:p w14:paraId="566738A8" w14:textId="77777777" w:rsidR="00C40CAE" w:rsidRDefault="00C40CAE" w:rsidP="00C40CA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Satire</w:t>
      </w:r>
    </w:p>
    <w:p w14:paraId="34720D96" w14:textId="77777777" w:rsidR="00C40CAE" w:rsidRDefault="008A2E02" w:rsidP="00C40CA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40CAE">
        <w:rPr>
          <w:sz w:val="24"/>
          <w:szCs w:val="24"/>
        </w:rPr>
        <w:t>Clickbait</w:t>
      </w:r>
    </w:p>
    <w:p w14:paraId="37B8B30B" w14:textId="15AF8278" w:rsidR="00C40CAE" w:rsidRDefault="008A2E02" w:rsidP="00C40CAE">
      <w:pPr>
        <w:pStyle w:val="ListParagraph"/>
        <w:numPr>
          <w:ilvl w:val="1"/>
          <w:numId w:val="2"/>
        </w:numPr>
        <w:rPr>
          <w:sz w:val="24"/>
          <w:szCs w:val="24"/>
        </w:rPr>
      </w:pPr>
      <w:proofErr w:type="spellStart"/>
      <w:r w:rsidRPr="00C40CAE">
        <w:rPr>
          <w:sz w:val="24"/>
          <w:szCs w:val="24"/>
        </w:rPr>
        <w:t>Hyperpartisan</w:t>
      </w:r>
      <w:proofErr w:type="spellEnd"/>
      <w:r w:rsidRPr="00C40CAE">
        <w:rPr>
          <w:sz w:val="24"/>
          <w:szCs w:val="24"/>
        </w:rPr>
        <w:t xml:space="preserve"> politicized news</w:t>
      </w:r>
      <w:r w:rsidR="00C40CAE">
        <w:rPr>
          <w:sz w:val="24"/>
          <w:szCs w:val="24"/>
        </w:rPr>
        <w:t xml:space="preserve"> (extreme left, extreme right)</w:t>
      </w:r>
    </w:p>
    <w:p w14:paraId="52EDDF33" w14:textId="6179FD4B" w:rsidR="008A2E02" w:rsidRDefault="008A2E02" w:rsidP="00C40CA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40CAE">
        <w:rPr>
          <w:sz w:val="24"/>
          <w:szCs w:val="24"/>
        </w:rPr>
        <w:t>Invented News</w:t>
      </w:r>
    </w:p>
    <w:p w14:paraId="1FF71B83" w14:textId="6D064855" w:rsidR="00C40CAE" w:rsidRPr="00C40CAE" w:rsidRDefault="00C40CAE" w:rsidP="00C40CA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Scavenger hunt for examples of each shown in </w:t>
      </w:r>
      <w:r w:rsidR="00F7603B">
        <w:rPr>
          <w:sz w:val="24"/>
          <w:szCs w:val="24"/>
        </w:rPr>
        <w:t>previous question</w:t>
      </w:r>
    </w:p>
    <w:p w14:paraId="6642CE60" w14:textId="56801A36" w:rsidR="00C40CAE" w:rsidRPr="00C40CAE" w:rsidRDefault="00C40CAE" w:rsidP="00C40CAE">
      <w:pPr>
        <w:rPr>
          <w:sz w:val="24"/>
          <w:szCs w:val="24"/>
        </w:rPr>
      </w:pPr>
    </w:p>
    <w:p w14:paraId="448F21F9" w14:textId="17C016CB" w:rsidR="008A2E02" w:rsidRDefault="008A2E02" w:rsidP="008A2E02">
      <w:pPr>
        <w:shd w:val="clear" w:color="auto" w:fill="FFFFFF"/>
        <w:spacing w:after="0" w:line="240" w:lineRule="auto"/>
        <w:ind w:left="300"/>
        <w:textAlignment w:val="baseline"/>
        <w:rPr>
          <w:sz w:val="24"/>
          <w:szCs w:val="24"/>
        </w:rPr>
      </w:pPr>
    </w:p>
    <w:p w14:paraId="693577C2" w14:textId="77777777" w:rsidR="008A2E02" w:rsidRPr="00825803" w:rsidRDefault="008A2E02" w:rsidP="008A2E02">
      <w:pPr>
        <w:rPr>
          <w:sz w:val="24"/>
          <w:szCs w:val="24"/>
        </w:rPr>
      </w:pPr>
    </w:p>
    <w:sectPr w:rsidR="008A2E02" w:rsidRPr="00825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02280"/>
    <w:multiLevelType w:val="hybridMultilevel"/>
    <w:tmpl w:val="0DFA9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F124F"/>
    <w:multiLevelType w:val="multilevel"/>
    <w:tmpl w:val="268E89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803"/>
    <w:rsid w:val="00441CF9"/>
    <w:rsid w:val="00657EA9"/>
    <w:rsid w:val="006D41F1"/>
    <w:rsid w:val="007875CF"/>
    <w:rsid w:val="00790237"/>
    <w:rsid w:val="00825803"/>
    <w:rsid w:val="008A2E02"/>
    <w:rsid w:val="00C140DA"/>
    <w:rsid w:val="00C40CAE"/>
    <w:rsid w:val="00F7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49D48"/>
  <w15:chartTrackingRefBased/>
  <w15:docId w15:val="{62CE9B05-2EC6-4ED4-AF7B-0A299720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2E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7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4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Kinslow</dc:creator>
  <cp:keywords/>
  <dc:description/>
  <cp:lastModifiedBy>Sadler, Troy Dow</cp:lastModifiedBy>
  <cp:revision>3</cp:revision>
  <cp:lastPrinted>2020-03-27T13:35:00Z</cp:lastPrinted>
  <dcterms:created xsi:type="dcterms:W3CDTF">2020-04-20T20:08:00Z</dcterms:created>
  <dcterms:modified xsi:type="dcterms:W3CDTF">2020-04-20T20:13:00Z</dcterms:modified>
</cp:coreProperties>
</file>